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к приказу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Ермаковского района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Порядок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взаимодействия общеобразовательных учреждений и Управления образования администрации Ермаковского района по обеспечению обучающихся учебниками в 2011-2012 учебном году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 Общие положения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1.1. Настоящий порядок определяет основы взаимодействия муниципальных общеобразовательных учреждений, имеющих государственную аккредитацию и реализующих программы общего образования, (далее - общеобразовательные учреждения) и Управления образования администрации Ермаковского района, (далее – Управление образования), и механизм по обеспечению учебниками обучающихся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общеобразовательных учреждений района в 2011-2012 учебном году.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1.2. В общеобразовательных учреждениях в полном объеме бесплатными учебниками по обязательным для изучения предметам обеспечиваются следующие категории обучающихся (далее – льготная категория):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дети-сироты и дети, находящиеся под опекой (попечительством);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дети из семей со среднедушевым доходом ниже величины прожиточного минимума, установленной в Красноярском крае по группам территорий;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дети с ограниченными возможностями здоровья (дети, обучающиеся по специальной коррекционной программе 8 вида).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1.3. Обеспечение льготной категории обучающихся муниципальных общеобразовательных учреждений осуществляется за счет перераспределения имеющихся в муниципальном фонде учебников и приобретенных на средства краевого бюджета, предусмотренных на эти цели.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1.4. Распределение и перераспределение учебников между общеобразовательными учреждениями осуществляется Управлением образования. Базы данных муниципального фонда должны быть доступными и для педагогов, и для родителей.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1.5. Ответственность за обеспечение льготной категории обучающихся учебниками несут руководители общеобразовательных учреждений.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1.6. Обучающиеся муниципальных общеобразовательных учреждений, которые не относятся к льготной категории, обеспечиваются как бесплатными учебниками из фондов </w:t>
      </w:r>
      <w:r w:rsidRPr="00347068">
        <w:rPr>
          <w:rFonts w:ascii="Times New Roman" w:hAnsi="Times New Roman" w:cs="Times New Roman"/>
          <w:sz w:val="24"/>
          <w:szCs w:val="24"/>
        </w:rPr>
        <w:lastRenderedPageBreak/>
        <w:t>школьных библиотек, муниципального и краевого обменных фондов, так и учебниками, приобретаемыми родителями самостоятельно или родительским комитетом.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1.7. При организации образовательного процесса в 2011-2012 учебном году возможно использование учебников, выпущенных ранее 2007 года, при их хорошем физическом состоянии и соответствии федеральному компоненту государственного стандарта общего образования.</w:t>
      </w:r>
      <w:r w:rsidRPr="00347068">
        <w:rPr>
          <w:rFonts w:ascii="Times New Roman" w:hAnsi="Times New Roman" w:cs="Times New Roman"/>
          <w:sz w:val="24"/>
          <w:szCs w:val="24"/>
        </w:rPr>
        <w:cr/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1.8. Все категории обучающихся общеобразовательных учреждений обеспечиваются рабочими тетрадями, прописями, раздаточными дидактическими материалами, учебниками-практикумами, хрестоматиями, учебниками-тетрадями, учебными пособиями по факультативам, спецкурсам, приобретаемыми родителями самостоятельно или родительским комитетом.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1.9. Средства на расходы, указанные в п. 1.8., для детей-сирот, детей, оставшихся без попечения родителей, и проживающих в детских домах, школах-интернатах, предусматриваются в бюджетных сметах указанных учреждений.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1.10. При оформлении муниципальной заявки на учебники обеспечивается следующая последовательность оформления заказа: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учитель подает заявку на учебники заместителю руководителя общеобразовательного учреждения по учебной работе. Заместитель руководителя совместно с библиотекарем общеобразовательного учреждения на основе заявок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учителей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с учетом имеющихся в фондах школы учебников и реализуемого учебно-методического комплекта формируют заказ общеобразовательного учреждения, который передается руководителю общеобразовательного учреждения. Руководитель общеобразовательного учреждения рассматривает и утверждает заказ на учебники, после чего заказ передается в Управление образования. Управление анализирует, при необходимости корректирует заказы общеобразовательных учреждений и формирует муниципальный сводный заказ с учетом имеющегося муниципального фонда учебников, реального количества учащихся по формуле: заказ = потребность – фонды. Сводный заказ муниципального образования утверждается руководителем управления образования, главой муниципального образования и передается в Министерство и краевой совет по учебной литературе.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1.11. Процедура отказа родителей от предлагаемых учебников из имеющихся фондов оформляется по утвержденной Министерством единой форме заявления родителей (прилагается).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1.12. Настоящий порядок предусматривает исполнение функций, предусмотренных «Регламентом министерства образования и науки Красноярского края по обеспечению учебниками образовательных учреждений Красноярского края», утвержденным приказом Министерства от 30.12.2008 № 488 и «Алгоритмом формирования краевого заказа на учебники для нужд образовательных учреждений Красноярского края» от 10.08.2009.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2.  Определение обязанностей субъектов, взаимодействующих между собой в целях рационального и оптимального обеспечения обучающихся общеобразовательных учреждений </w:t>
      </w:r>
      <w:proofErr w:type="spellStart"/>
      <w:r w:rsidRPr="00347068">
        <w:rPr>
          <w:rFonts w:ascii="Times New Roman" w:hAnsi="Times New Roman" w:cs="Times New Roman"/>
          <w:sz w:val="24"/>
          <w:szCs w:val="24"/>
        </w:rPr>
        <w:t>районаучебниками</w:t>
      </w:r>
      <w:proofErr w:type="spellEnd"/>
      <w:r w:rsidRPr="00347068">
        <w:rPr>
          <w:rFonts w:ascii="Times New Roman" w:hAnsi="Times New Roman" w:cs="Times New Roman"/>
          <w:sz w:val="24"/>
          <w:szCs w:val="24"/>
        </w:rPr>
        <w:t xml:space="preserve"> в 2011-2012 учебном году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2.1. Общеобразовательные учреждения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2.1.1. Организуют образовательный процесс в соответствии с утвержденным общеобразовательным учреждением учебно-методическим комплектом (далее – УМК). Переход на новые авторские линии осуществляют после согласования с краевым экспертным советом по учебной литературе.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2.1.2. Руководители общеобразовательных учреждений организуют контроль за организацией образовательного процесса учителями в соответствии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утвержденными УМК.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2.1.3. Проводят инвентаризацию библиотечных фондов учебников. Анализируют состояние обеспеченности фондов библиотек общеобразовательных учреждений учебниками, выявляют дефициты, передают результаты инвентаризации: муниципальных общеобразовательных учреждений – в Управление образования.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2.1.4. Обеспечивают достоверность информации об имеющихся в фондах школьных библиотек учебниках, в том числе полученных от родителей в дар школы, и достоверность оформления заявки на учебники в соответствии с реализуемыми школами УМК и имеющимися фондами школьных библиотек.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2.1.5. Разрабатывают и утверждают нормативные документы, регламентирующие деятельность общеобразовательных учреждений по обеспечению учебниками в предстоящем учебном году: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приказ, утверждающий порядок обеспечения учебниками в 2011-2012 учебном году;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план мероприятий по обеспечению учебниками обучающихся всех категорий, в первую очередь, льготной категории.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2.1.6. Выявляют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>, отнесенных к льготной категории, для первоочередного обеспечения учебниками из фонда библиотеки общеобразовательного учреждения. Статус малообеспеченной семьи устанавливается на основании документов, предоставляемых из муниципальных органов социальной защиты населения, или заключения родительского комитета.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2.1.7. Информируют обучающихся и их родителей о перечне учебников, входящих в комплект для обучения в данном классе, о наличии их в библиотеках общеобразовательных учреждений.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2.1.8. Организуют обеспечение в полном объеме льготной категории обучающихся и равномерное распределение учебников, имеющихся в фондах библиотек общеобразовательных учреждений, муниципальном и краевом обменных фондах, между остальными обучающимися.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2.1.9.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Осуществляют контроль за сохранностью учебников, выданных обучающимся, за максимальным использованием ресурсов обменного фонда.</w:t>
      </w:r>
      <w:proofErr w:type="gramEnd"/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2.1.10.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 xml:space="preserve">Проводят следующую работу с обучающимися, родителями: информируют родителей, обучающихся, общественность о порядке обеспечения обучающихся учебниками в предстоящем учебном году через оформление информационных стендов с </w:t>
      </w:r>
      <w:r w:rsidRPr="00347068">
        <w:rPr>
          <w:rFonts w:ascii="Times New Roman" w:hAnsi="Times New Roman" w:cs="Times New Roman"/>
          <w:sz w:val="24"/>
          <w:szCs w:val="24"/>
        </w:rPr>
        <w:lastRenderedPageBreak/>
        <w:t>размещением на них: положения о порядке обеспечения учащихся учебниками в предстоящем учебном году, правил пользования учебниками из фондов библиотек общеобразовательных учреждений, списка учебников по классам, по которому будет осуществляться образовательный процесс в общеобразовательном учреждении, сведений о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количестве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учебников, имеющихся в библиотечных фондах, и распределении их по классам;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обеспечивают процедуру оформления отказа родителей от предлагаемых учебников из имеющихся фондов по утвержденной Министерством единой форме заявления родителей;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определяют минимальный перечень дидактических материалов для обучающихся (рабочие тетради, контурные карты и т.д.), приобретаемых родителями, и доводят его до сведения родителей;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организуют работу общешкольного целевого фонда «Учебник», деятельность которого направлена на привлечение внебюджетных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средств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на развитие фонда учебников библиотек общеобразовательных учреждений, в соответствии с установленными законодательно нормами привлечения внебюджетных средств.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2.1.11. Обеспечивают сохранность фондов учебников библиотек общеобразовательных учреждений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>: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разработку и исполнение Правил пользования учебниками из фондов библиотек общеобразовательных учреждений с определением мер ответственности за утерю или порчу учебников;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введение за сохранность учебных фондов библиотек общеобразовательных учреждений стимулирующих выплат, предусмотрев их в Положении о стимулирующих выплатах;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реализацию при учете учебных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фондов библиотек общеобразовательных учреждений единого порядка учета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в соответствии с принятым в крае «Положением о порядке учета библиотечного фонда учебников общеобразовательного учреждения»; 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проведение рейдов по сохранности и бережному отношению к учебникам.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2.1.12. При выявлении дефицита учебников руководитель формирует и подает заявку на недостающие учебники в Управление образования. Управление образования в свою очередь организует выполнение данной заявки за счет ресурсов муниципального и краевого обменных фондов. В случае отсутствия востребованных учебников в обменных фондах руководитель общеобразовательного учреждения сообщает родителям о необходимости приобретения недостающих учебников за счет средств семьи.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2.2.  Управление образования: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2.2.1. Определяет и утверждает порядок обеспечения учебниками подведомственных общеобразовательных учреждений в 2011-2012 учебном году с учетом сложившейся финансовой ситуации, в том числе порядок перехода на учебники новых авторских линий.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2.2.2.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 xml:space="preserve">Назначает ответственного за учебное </w:t>
      </w:r>
      <w:proofErr w:type="spellStart"/>
      <w:r w:rsidRPr="00347068">
        <w:rPr>
          <w:rFonts w:ascii="Times New Roman" w:hAnsi="Times New Roman" w:cs="Times New Roman"/>
          <w:sz w:val="24"/>
          <w:szCs w:val="24"/>
        </w:rPr>
        <w:t>книгообеспечение</w:t>
      </w:r>
      <w:proofErr w:type="spellEnd"/>
      <w:r w:rsidRPr="00347068">
        <w:rPr>
          <w:rFonts w:ascii="Times New Roman" w:hAnsi="Times New Roman" w:cs="Times New Roman"/>
          <w:sz w:val="24"/>
          <w:szCs w:val="24"/>
        </w:rPr>
        <w:t>, за максимальное использование ресурсов обменного фонда.</w:t>
      </w:r>
      <w:proofErr w:type="gramEnd"/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lastRenderedPageBreak/>
        <w:t xml:space="preserve"> 2.2.3. Доводит до сведения участников образовательного процесса (в том числе с использованием средств массовой информации) порядок обеспечения общеобразовательных учреждений учебниками в предстоящем учебном году в срок до 31 марта 2011 года.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2.2.4. Осуществляет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проведением инвентаризации библиотечного фонда учебников в подведомственных общеобразовательных учреждениях.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2.2.5. Анализирует обеспеченность подведомственных образовательных учреждений учебниками и представляет информацию в Министерство.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2.2.6. Формирует на основе данных анализа учебных фондов школьных библиотек автоматизированную муниципальную базу данных имеющихся </w:t>
      </w:r>
      <w:proofErr w:type="gramStart"/>
      <w:r w:rsidRPr="00347068">
        <w:rPr>
          <w:rFonts w:ascii="Times New Roman" w:hAnsi="Times New Roman" w:cs="Times New Roman"/>
          <w:sz w:val="24"/>
          <w:szCs w:val="24"/>
        </w:rPr>
        <w:t>учебников</w:t>
      </w:r>
      <w:proofErr w:type="gramEnd"/>
      <w:r w:rsidRPr="00347068">
        <w:rPr>
          <w:rFonts w:ascii="Times New Roman" w:hAnsi="Times New Roman" w:cs="Times New Roman"/>
          <w:sz w:val="24"/>
          <w:szCs w:val="24"/>
        </w:rPr>
        <w:t xml:space="preserve"> и обеспечивают доступ к ней заинтересованных лиц: глав муниципальных образований, руководителей общеобразовательных учреждений, педагогов, библиотекарей, родителей, обучающихся.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2.2.7. Распределяет и перераспределяет учебники в соответствии с принятым на 2011-2012 учебный год порядком обеспечения общеобразовательных учреждений учебниками.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Регулируют процедуры передачи и приема учебников от одного общеобразовательного учреждения другому во временное или постоянное пользование.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2.2.8. Обеспечивает единую процедуру оформления отказа родителей от предлагаемых учебников из имеющихся фондов в соответствии с утвержденной Министерством единой формой заявления родителей.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2.2.9. Представляет в Министерство до 1 февраля 2011 года заявку на учебники в соответствии с утвержденной формой бланка заказа с учетом реализуемых школами УМК и имеющегося муниципального фонда учебников в электронном и бумажном варианте, заверенную руководителем управления образования, главой муниципального образования.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 xml:space="preserve"> 2.2.10. Вносит в акт готовности общеобразовательных учреждений к началу учебного года пункт об обеспеченности обучающихся учебниками.</w:t>
      </w: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068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F3E" w:rsidRPr="00347068" w:rsidRDefault="00347068" w:rsidP="00347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068">
        <w:rPr>
          <w:rFonts w:ascii="Times New Roman" w:hAnsi="Times New Roman" w:cs="Times New Roman"/>
          <w:sz w:val="24"/>
          <w:szCs w:val="24"/>
        </w:rPr>
        <w:t>2.3.8. Организует работу с обращениями родителей, педагогов по проблемам обеспечения обучающихся учебниками.</w:t>
      </w:r>
    </w:p>
    <w:sectPr w:rsidR="00571F3E" w:rsidRPr="0034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347068"/>
    <w:rsid w:val="00347068"/>
    <w:rsid w:val="0057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1782</Words>
  <Characters>10161</Characters>
  <Application>Microsoft Office Word</Application>
  <DocSecurity>0</DocSecurity>
  <Lines>84</Lines>
  <Paragraphs>23</Paragraphs>
  <ScaleCrop>false</ScaleCrop>
  <Company>Microsoft</Company>
  <LinksUpToDate>false</LinksUpToDate>
  <CharactersWithSpaces>11920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2015-03-19T06:55:00Z</dcterms:created>
  <dcterms:modified xsi:type="dcterms:W3CDTF">2015-03-19T06:56:00Z</dcterms:modified>
</cp:coreProperties>
</file>